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0930E">
      <w:pPr>
        <w:jc w:val="center"/>
        <w:rPr>
          <w:rStyle w:val="6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5C8BD3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55C8BD3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008326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FA65A4E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严梓希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BE30A1F">
            <w:pPr>
              <w:jc w:val="center"/>
              <w:rPr>
                <w:rStyle w:val="6"/>
                <w:rFonts w:hint="eastAsia" w:eastAsia="宋体"/>
                <w:lang w:eastAsia="zh-CN"/>
              </w:rPr>
            </w:pPr>
            <w:r>
              <w:rPr>
                <w:rStyle w:val="6"/>
                <w:rFonts w:hint="eastAsia" w:eastAsia="宋体"/>
                <w:lang w:eastAsia="zh-CN"/>
              </w:rPr>
              <w:drawing>
                <wp:inline distT="0" distB="0" distL="114300" distR="114300">
                  <wp:extent cx="1915160" cy="2520315"/>
                  <wp:effectExtent l="0" t="0" r="8890" b="13335"/>
                  <wp:docPr id="1" name="图片 1" descr="高一11班 科技之星 严梓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11班 科技之星 严梓希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2761" t="8026" r="4873" b="7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16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70963B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582B664">
            <w:pPr>
              <w:spacing w:before="143" w:after="143"/>
              <w:rPr>
                <w:rStyle w:val="6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29C08C5">
            <w:pPr>
              <w:rPr>
                <w:rStyle w:val="6"/>
              </w:rPr>
            </w:pPr>
          </w:p>
        </w:tc>
      </w:tr>
      <w:tr w14:paraId="228B4D4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E43C191">
            <w:pPr>
              <w:spacing w:before="143" w:after="143"/>
              <w:rPr>
                <w:rStyle w:val="6"/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高一（11）班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865C033">
            <w:pPr>
              <w:rPr>
                <w:rStyle w:val="6"/>
              </w:rPr>
            </w:pPr>
          </w:p>
        </w:tc>
      </w:tr>
      <w:tr w14:paraId="2B6B3B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5207415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以好奇探索真知，以实干铸就梦想。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123AEB">
            <w:pPr>
              <w:rPr>
                <w:rStyle w:val="6"/>
              </w:rPr>
            </w:pPr>
          </w:p>
        </w:tc>
      </w:tr>
      <w:tr w14:paraId="2A0FDE2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BE175DF">
            <w:pPr>
              <w:spacing w:before="143" w:after="143"/>
              <w:rPr>
                <w:rStyle w:val="6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373BC69">
            <w:pPr>
              <w:spacing w:before="143" w:after="143"/>
              <w:jc w:val="center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20EDE71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DCAB8D1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520EF50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7B898B2D">
            <w:pPr>
              <w:spacing w:before="143" w:after="143"/>
              <w:rPr>
                <w:rStyle w:val="6"/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B7E5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baseline"/>
              <w:rPr>
                <w:rStyle w:val="6"/>
                <w:rFonts w:hint="eastAsia"/>
                <w:sz w:val="21"/>
                <w:szCs w:val="21"/>
              </w:rPr>
            </w:pPr>
            <w:r>
              <w:rPr>
                <w:rStyle w:val="6"/>
                <w:rFonts w:hint="eastAsia"/>
                <w:sz w:val="21"/>
                <w:szCs w:val="21"/>
              </w:rPr>
              <w:t>作为一名高一学生，生活在科技日新月异的新时代，严梓希同学对科创有着浓厚的兴趣。在他的心中，科技从不是课本上冰冷的公式，也不是遥不可及的高端技术，而是融入生活、解决问题的鲜活力量。日常生活中，他总保持着一颗好奇、爱探索的心，习惯用科技思维发现并解决身边的小问题。</w:t>
            </w:r>
          </w:p>
          <w:p w14:paraId="1FB7C9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baseline"/>
              <w:rPr>
                <w:rStyle w:val="6"/>
                <w:rFonts w:hint="eastAsia"/>
                <w:sz w:val="21"/>
                <w:szCs w:val="21"/>
              </w:rPr>
            </w:pPr>
            <w:r>
              <w:rPr>
                <w:rStyle w:val="6"/>
                <w:rFonts w:hint="eastAsia"/>
                <w:sz w:val="21"/>
                <w:szCs w:val="21"/>
              </w:rPr>
              <w:t>课余时间，他喜欢阅读科技类的书籍，积极参与学校科技节活动。在科创学习中，他始终坚持敢于质疑、勇于创新、脚踏实地的品质。他不畏惧失败，深知每一次尝试的失误，都是靠近成功的铺垫；他不固守标准答案，习惯多角度思考问题，尝试用新方法解决旧问题。</w:t>
            </w:r>
          </w:p>
          <w:p w14:paraId="42DFA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baseline"/>
              <w:rPr>
                <w:rStyle w:val="6"/>
                <w:rFonts w:hint="eastAsia"/>
                <w:sz w:val="21"/>
                <w:szCs w:val="21"/>
              </w:rPr>
            </w:pPr>
            <w:r>
              <w:rPr>
                <w:rStyle w:val="6"/>
                <w:rFonts w:hint="eastAsia"/>
                <w:sz w:val="21"/>
                <w:szCs w:val="21"/>
              </w:rPr>
              <w:t>严梓希同学的科创之路，源于对生活的细致观察。一次，他发现家里的绿植经常因为忘记浇水而枯黄，便萌生了制作自动灌溉装置的想法。他查阅资料、购买传感器，第一次焊接电路时不小心烧坏了主板，但他没有放弃，而是反复调试，最终成功让装置根据土壤湿度自动浇水。看着绿植重新焕发生机，他更加坚信：科技就藏在每一个认真思考的瞬间里。</w:t>
            </w:r>
          </w:p>
          <w:p w14:paraId="5B29B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baseline"/>
              <w:rPr>
                <w:rStyle w:val="6"/>
                <w:rFonts w:hint="eastAsia"/>
                <w:sz w:val="21"/>
                <w:szCs w:val="21"/>
              </w:rPr>
            </w:pPr>
            <w:r>
              <w:rPr>
                <w:rStyle w:val="6"/>
                <w:rFonts w:hint="eastAsia"/>
                <w:sz w:val="21"/>
                <w:szCs w:val="21"/>
              </w:rPr>
              <w:t>还有一次，他发现学校食堂的餐盘回收处常常拥堵，便利用课余时间设计了一套基于红外计时的分流提示系统。虽然方案还不够成熟，但这种从真实问题出发的思考方式，得到了老师的赞赏。他常说：“失败不是终点，而是通往成功的必经之路。”</w:t>
            </w:r>
          </w:p>
          <w:p w14:paraId="67770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baseline"/>
              <w:rPr>
                <w:rStyle w:val="6"/>
                <w:sz w:val="28"/>
                <w:szCs w:val="28"/>
              </w:rPr>
            </w:pPr>
            <w:r>
              <w:rPr>
                <w:rStyle w:val="6"/>
                <w:rFonts w:hint="eastAsia"/>
                <w:sz w:val="21"/>
                <w:szCs w:val="21"/>
              </w:rPr>
              <w:t>严梓希同学爱思考、动手能力强，对新鲜事物充满好奇心，积极参加各种社会实践和科技创新活动。他曾在全国青少年航天科技创新大赛中，凭借“月球基地水资源循环利用系统”方案荣获二等奖和区域赛优秀奖。荣誉背后，是他无数次推翻重来的坚持。他始终相信，科技的意义不在于炫酷的外表，而在于能否真正服务于人。未来，他希望能用自己的科创作品，为身边的世界带来更多温暖与便利。</w:t>
            </w:r>
            <w:bookmarkStart w:id="0" w:name="_GoBack"/>
            <w:bookmarkEnd w:id="0"/>
          </w:p>
        </w:tc>
      </w:tr>
    </w:tbl>
    <w:p w14:paraId="61C691FA">
      <w:pPr>
        <w:rPr>
          <w:rStyle w:val="6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3287C9D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9DB0801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02CEBC39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5017907A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330E73E3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C809498">
            <w:pPr>
              <w:rPr>
                <w:rStyle w:val="6"/>
              </w:rPr>
            </w:pPr>
          </w:p>
          <w:p w14:paraId="7BD16FD8">
            <w:pPr>
              <w:rPr>
                <w:rStyle w:val="6"/>
                <w:rFonts w:hint="eastAsia" w:eastAsia="宋体"/>
                <w:lang w:val="en-US" w:eastAsia="zh-CN"/>
              </w:rPr>
            </w:pPr>
            <w:r>
              <w:rPr>
                <w:rStyle w:val="6"/>
              </w:rPr>
              <w:t xml:space="preserve">   </w:t>
            </w:r>
            <w:r>
              <w:rPr>
                <w:rStyle w:val="6"/>
                <w:rFonts w:hint="eastAsia"/>
              </w:rPr>
              <w:t xml:space="preserve"> 好奇驱动创新，实践点亮生活，科创少年未来可期</w:t>
            </w:r>
            <w:r>
              <w:rPr>
                <w:rStyle w:val="6"/>
                <w:rFonts w:hint="eastAsia"/>
                <w:lang w:eastAsia="zh-CN"/>
              </w:rPr>
              <w:t>。</w:t>
            </w:r>
          </w:p>
          <w:p w14:paraId="2CBCAF80">
            <w:pPr>
              <w:rPr>
                <w:rStyle w:val="6"/>
              </w:rPr>
            </w:pPr>
          </w:p>
          <w:p w14:paraId="5DA5890E">
            <w:pPr>
              <w:jc w:val="right"/>
              <w:rPr>
                <w:rStyle w:val="6"/>
                <w:sz w:val="28"/>
                <w:szCs w:val="28"/>
              </w:rPr>
            </w:pPr>
            <w:r>
              <w:rPr>
                <w:rStyle w:val="6"/>
              </w:rPr>
              <w:t xml:space="preserve">        班主任(签名)：</w:t>
            </w:r>
            <w:r>
              <w:rPr>
                <w:rStyle w:val="6"/>
                <w:rFonts w:hint="eastAsia"/>
                <w:lang w:val="en-US" w:eastAsia="zh-CN"/>
              </w:rPr>
              <w:t>李雪立</w:t>
            </w:r>
            <w:r>
              <w:rPr>
                <w:rStyle w:val="6"/>
              </w:rPr>
              <w:t xml:space="preserve">    </w:t>
            </w:r>
            <w:r>
              <w:rPr>
                <w:rStyle w:val="6"/>
                <w:rFonts w:hint="eastAsia"/>
                <w:lang w:val="en-US" w:eastAsia="zh-CN"/>
              </w:rPr>
              <w:t>2026</w:t>
            </w:r>
            <w:r>
              <w:rPr>
                <w:rStyle w:val="6"/>
              </w:rPr>
              <w:t>年</w:t>
            </w:r>
            <w:r>
              <w:rPr>
                <w:rStyle w:val="6"/>
                <w:rFonts w:hint="eastAsia"/>
                <w:lang w:val="en-US" w:eastAsia="zh-CN"/>
              </w:rPr>
              <w:t>06</w:t>
            </w:r>
            <w:r>
              <w:rPr>
                <w:rStyle w:val="6"/>
              </w:rPr>
              <w:t>月</w:t>
            </w:r>
            <w:r>
              <w:rPr>
                <w:rStyle w:val="6"/>
                <w:rFonts w:hint="eastAsia"/>
                <w:lang w:val="en-US" w:eastAsia="zh-CN"/>
              </w:rPr>
              <w:t>15</w:t>
            </w:r>
            <w:r>
              <w:rPr>
                <w:rStyle w:val="6"/>
              </w:rPr>
              <w:t>日</w:t>
            </w:r>
          </w:p>
        </w:tc>
      </w:tr>
      <w:tr w14:paraId="5FF6D77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E56D1DD">
            <w:pPr>
              <w:spacing w:before="85" w:after="85"/>
              <w:rPr>
                <w:rStyle w:val="6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3BDCAD4">
            <w:pPr>
              <w:rPr>
                <w:rStyle w:val="6"/>
              </w:rPr>
            </w:pPr>
            <w:r>
              <w:rPr>
                <w:rStyle w:val="6"/>
              </w:rPr>
              <w:t xml:space="preserve">   （竞赛之星需要学科竞赛教练或指导教师给出相应评语，其他星相不需要）。</w:t>
            </w:r>
          </w:p>
          <w:p w14:paraId="231ADBB1">
            <w:pPr>
              <w:rPr>
                <w:rStyle w:val="6"/>
              </w:rPr>
            </w:pPr>
          </w:p>
          <w:p w14:paraId="586AE360">
            <w:pPr>
              <w:rPr>
                <w:rStyle w:val="6"/>
              </w:rPr>
            </w:pPr>
          </w:p>
          <w:p w14:paraId="17A1BE0F">
            <w:pPr>
              <w:jc w:val="right"/>
              <w:rPr>
                <w:rStyle w:val="6"/>
              </w:rPr>
            </w:pPr>
          </w:p>
          <w:p w14:paraId="3304F34E">
            <w:pPr>
              <w:jc w:val="right"/>
              <w:rPr>
                <w:rStyle w:val="6"/>
              </w:rPr>
            </w:pPr>
            <w:r>
              <w:rPr>
                <w:rStyle w:val="6"/>
              </w:rPr>
              <w:t xml:space="preserve"> 指导教师(签名)：              年   月   日</w:t>
            </w:r>
          </w:p>
        </w:tc>
      </w:tr>
      <w:tr w14:paraId="3DA3553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BB4F229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07BAC106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28BCA83">
            <w:pPr>
              <w:spacing w:before="143"/>
              <w:rPr>
                <w:rStyle w:val="6"/>
              </w:rPr>
            </w:pPr>
            <w:r>
              <w:rPr>
                <w:rStyle w:val="6"/>
              </w:rPr>
              <w:t xml:space="preserve"> </w:t>
            </w:r>
          </w:p>
          <w:p w14:paraId="67E4DA6E">
            <w:pPr>
              <w:spacing w:before="85" w:after="57"/>
              <w:ind w:firstLine="1260" w:firstLineChars="600"/>
              <w:rPr>
                <w:rStyle w:val="6"/>
              </w:rPr>
            </w:pPr>
          </w:p>
          <w:p w14:paraId="519C9BCE">
            <w:pPr>
              <w:spacing w:before="85" w:after="57"/>
              <w:ind w:firstLine="1260" w:firstLineChars="600"/>
              <w:rPr>
                <w:rStyle w:val="6"/>
              </w:rPr>
            </w:pPr>
          </w:p>
          <w:p w14:paraId="0012129E">
            <w:pPr>
              <w:spacing w:before="85" w:after="57"/>
              <w:ind w:firstLine="1260" w:firstLineChars="600"/>
              <w:rPr>
                <w:rStyle w:val="6"/>
              </w:rPr>
            </w:pPr>
          </w:p>
          <w:p w14:paraId="5060F6A3">
            <w:pPr>
              <w:spacing w:before="85" w:after="57"/>
              <w:ind w:firstLine="1260" w:firstLineChars="600"/>
              <w:rPr>
                <w:rStyle w:val="6"/>
              </w:rPr>
            </w:pPr>
          </w:p>
          <w:p w14:paraId="32E2B0BF">
            <w:pPr>
              <w:spacing w:before="85" w:after="57"/>
              <w:ind w:firstLine="1260" w:firstLineChars="600"/>
              <w:rPr>
                <w:rStyle w:val="6"/>
                <w:sz w:val="28"/>
                <w:szCs w:val="28"/>
              </w:rPr>
            </w:pPr>
            <w:r>
              <w:rPr>
                <w:rStyle w:val="6"/>
              </w:rPr>
              <w:t>学校评审组负责人(签名)：                  年   月   日</w:t>
            </w:r>
          </w:p>
        </w:tc>
      </w:tr>
    </w:tbl>
    <w:p w14:paraId="3E092A46">
      <w:pPr>
        <w:rPr>
          <w:rStyle w:val="6"/>
        </w:rPr>
      </w:pPr>
    </w:p>
    <w:p w14:paraId="00A78C9C">
      <w:pPr>
        <w:rPr>
          <w:rStyle w:val="6"/>
        </w:rPr>
      </w:pPr>
    </w:p>
    <w:p w14:paraId="36C9F398"/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83FB7"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DF792A"/>
    <w:rsid w:val="003772F8"/>
    <w:rsid w:val="007D55C3"/>
    <w:rsid w:val="00A72C10"/>
    <w:rsid w:val="00D379E1"/>
    <w:rsid w:val="00DB0AAD"/>
    <w:rsid w:val="00DD701B"/>
    <w:rsid w:val="00E30ABC"/>
    <w:rsid w:val="00E34B45"/>
    <w:rsid w:val="00EE3AEA"/>
    <w:rsid w:val="00F464D6"/>
    <w:rsid w:val="299D3E60"/>
    <w:rsid w:val="2F102218"/>
    <w:rsid w:val="3CD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qFormat/>
    <w:uiPriority w:val="0"/>
  </w:style>
  <w:style w:type="character" w:customStyle="1" w:styleId="7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847</Words>
  <Characters>853</Characters>
  <Lines>38</Lines>
  <Paragraphs>26</Paragraphs>
  <TotalTime>7</TotalTime>
  <ScaleCrop>false</ScaleCrop>
  <LinksUpToDate>false</LinksUpToDate>
  <CharactersWithSpaces>924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2026-06-15T09:48:00Z</dcterms:created>
  <dc:creator>枫叶</dc:creator>
  <cp:lastModifiedBy>zzz</cp:lastModifiedBy>
  <dcterms:modified xsi:type="dcterms:W3CDTF">2026-06-25T07:59:14Z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8C9086A55DFC4C299012B404BB1AFCE2_13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